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Тема:      Устройство и основные части оптического микроскопа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6" w:anchor="Осветительная часть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Осветительная часть</w:t>
        </w:r>
      </w:hyperlink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7" w:anchor="Воспроизводящая часть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Воспроизводящая часть</w:t>
        </w:r>
      </w:hyperlink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anchor="Визуализирующая часть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Визуализирующая часть</w:t>
        </w:r>
      </w:hyperlink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anchor="Схема расположения основных элементов оптического микроскопа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Схема расположения основных элементов оптического микроскопа</w:t>
        </w:r>
      </w:hyperlink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anchor="Механическая часть микроскопа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Механическая часть микроскопа</w:t>
        </w:r>
      </w:hyperlink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anchor="Оптика микроскопа (оптическая часть)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Оптика микроскопа (оптическая часть)</w:t>
        </w:r>
      </w:hyperlink>
    </w:p>
    <w:p w:rsidR="001A29C0" w:rsidRPr="006E5F63" w:rsidRDefault="00534172" w:rsidP="001A29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" w:anchor="Электрическая часть микроскопа" w:history="1">
        <w:r w:rsidR="001A29C0"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Электрическая часть микроскопа</w:t>
        </w:r>
      </w:hyperlink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 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В отличие от лупы, микроскоп имеет, как минимум, две ступени увеличения. Функциональные и конструктивно-технологические части микроскопа предназначены для обеспечения работы микроскопа и получения устойчивого, максимально точного, увеличенного изображения объекта. Здесь мы рассмотрим устройство микроскопа и постараемся описать основные части микроскопа.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Функционально устройство микроскопа делится на 3 части: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Осветительная_часть"/>
      <w:bookmarkEnd w:id="0"/>
      <w:r w:rsidRPr="006E5F63">
        <w:rPr>
          <w:rFonts w:ascii="Times New Roman" w:hAnsi="Times New Roman" w:cs="Times New Roman"/>
          <w:sz w:val="28"/>
          <w:szCs w:val="28"/>
        </w:rPr>
        <w:t>1. Осветительная часть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Предназначена для создания светового потока, который позволяет осветить объект таким образом, чтобы последующие части микроскопа предельно точно выполняли свои функции. Осветительная часть микроскопа проходящего света расположена за объектом под объективом в прямых микроскопах (например, </w:t>
      </w:r>
      <w:hyperlink r:id="rId13" w:history="1">
        <w:r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биологические</w:t>
        </w:r>
      </w:hyperlink>
      <w:r w:rsidRPr="006E5F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поляризационные</w:t>
        </w:r>
      </w:hyperlink>
      <w:r w:rsidRPr="006E5F63">
        <w:rPr>
          <w:rFonts w:ascii="Times New Roman" w:hAnsi="Times New Roman" w:cs="Times New Roman"/>
          <w:sz w:val="28"/>
          <w:szCs w:val="28"/>
        </w:rPr>
        <w:t xml:space="preserve"> и др.) и перед объектом над объективом в </w:t>
      </w:r>
      <w:hyperlink r:id="rId15" w:history="1">
        <w:r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инвертированных</w:t>
        </w:r>
      </w:hyperlink>
      <w:r w:rsidRPr="006E5F63">
        <w:rPr>
          <w:rFonts w:ascii="Times New Roman" w:hAnsi="Times New Roman" w:cs="Times New Roman"/>
          <w:sz w:val="28"/>
          <w:szCs w:val="28"/>
        </w:rPr>
        <w:t xml:space="preserve">. Подробнее о </w:t>
      </w:r>
      <w:hyperlink r:id="rId16" w:history="1">
        <w:r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видах световых микроскопов</w:t>
        </w:r>
      </w:hyperlink>
      <w:r w:rsidRPr="006E5F63">
        <w:rPr>
          <w:rFonts w:ascii="Times New Roman" w:hAnsi="Times New Roman" w:cs="Times New Roman"/>
          <w:sz w:val="28"/>
          <w:szCs w:val="28"/>
        </w:rPr>
        <w:t>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Осветительная часть конструкции микроскопа включает источник света (лампа и электрический блок питания) и оптико-механическую систему (коллектор, конденсор, полевая и апертурная регулируемые/ирисовые диафрагмы).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Воспроизводящая_часть"/>
      <w:bookmarkEnd w:id="1"/>
      <w:r w:rsidRPr="006E5F63">
        <w:rPr>
          <w:rFonts w:ascii="Times New Roman" w:hAnsi="Times New Roman" w:cs="Times New Roman"/>
          <w:sz w:val="28"/>
          <w:szCs w:val="28"/>
        </w:rPr>
        <w:t>2. Воспроизводящая часть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Предназначена для воспроизведения объекта в плоскости изображения с требуемым для исследования качеством изображения и увеличения (т. е. для построения такого изображения, которое как можно точнее и во всех деталях воспроизводило бы объект с соответствующим оптике микроскопа разрешением, увеличением, контрастом и цветопередачей).</w:t>
      </w:r>
      <w:r w:rsidRPr="006E5F63">
        <w:rPr>
          <w:rFonts w:ascii="Times New Roman" w:hAnsi="Times New Roman" w:cs="Times New Roman"/>
          <w:sz w:val="28"/>
          <w:szCs w:val="28"/>
        </w:rPr>
        <w:br/>
        <w:t>Воспроизводящая часть обеспечивает первую ступень увеличения и расположена после объекта до плоскости изображения микроскопа.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Воспроизводящая часть включает объектив и промежуточную оптическую систему.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Современные микроскопы последнего поколения базируются на оптических системах объективов, скорректированных на бесконечность. Это требует дополнительно применения так называемых тубусных систем, которые параллельные пучки света, выходящие из объектива, «собирают» в плоскости изображения микроскопа.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Визуализирующая_часть"/>
      <w:bookmarkEnd w:id="2"/>
      <w:r w:rsidRPr="006E5F63">
        <w:rPr>
          <w:rFonts w:ascii="Times New Roman" w:hAnsi="Times New Roman" w:cs="Times New Roman"/>
          <w:sz w:val="28"/>
          <w:szCs w:val="28"/>
        </w:rPr>
        <w:lastRenderedPageBreak/>
        <w:t>3. Визуализирующая часть</w:t>
      </w:r>
    </w:p>
    <w:p w:rsid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Предназначена для получения реального изображения объекта на сетчатке глаза, фотоплёнке или пластинке, на экране телевизионного или компьютерного монитора с дополнительным увеличением (вторая ступень увеличения).</w:t>
      </w:r>
    </w:p>
    <w:p w:rsidR="006E5F63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Визуализирующая часть расположена между плоскостью изображения объектива и глазами наблюдателя (</w:t>
      </w:r>
      <w:hyperlink r:id="rId17" w:history="1">
        <w:r w:rsidRPr="006E5F6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цифровой камерой</w:t>
        </w:r>
      </w:hyperlink>
      <w:r w:rsidRPr="006E5F63">
        <w:rPr>
          <w:rFonts w:ascii="Times New Roman" w:hAnsi="Times New Roman" w:cs="Times New Roman"/>
          <w:sz w:val="28"/>
          <w:szCs w:val="28"/>
        </w:rPr>
        <w:t>).</w:t>
      </w:r>
    </w:p>
    <w:p w:rsid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Визуализирующая часть включает монокулярную, бинокулярную или тринокулярную визуальную насадку с наблюдательной системной (окулярами, которые работают как лупа).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Кроме того, к этой части относятся системы дополнительного увеличения (системы оптовара/смены увеличения); проекционные насадки, в том числе дискуссионные для двух и более наблюдателей; рисовальные аппараты; системы анализа и документирования изображения с соответствующими адаптерами для цифровых камер.</w:t>
      </w: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Схема_расположения_основных_элементов_оп"/>
      <w:bookmarkEnd w:id="3"/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lastRenderedPageBreak/>
        <w:t>Схема расположения основных элементов оптического микроскопа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9819C2" wp14:editId="5B212102">
            <wp:extent cx="5382895" cy="6374765"/>
            <wp:effectExtent l="0" t="0" r="8255" b="6985"/>
            <wp:docPr id="1" name="Рисунок 1" descr="Основные части микроскопа. Устройство оптических микроскоп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новные части микроскопа. Устройство оптических микроскопов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895" cy="637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 </w:t>
      </w:r>
    </w:p>
    <w:p w:rsidR="00BC0238" w:rsidRDefault="00BC0238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0238" w:rsidRDefault="00BC0238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GoBack"/>
      <w:bookmarkEnd w:id="4"/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0FA1" w:rsidRDefault="00420FA1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 конструктивно-технологической точки зрения, микроскоп состоит из следующих частей:</w:t>
      </w:r>
      <w:r w:rsidRPr="006E5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C0" w:rsidRPr="006E5F63" w:rsidRDefault="001A29C0" w:rsidP="001A29C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механической;</w:t>
      </w:r>
    </w:p>
    <w:p w:rsidR="001A29C0" w:rsidRPr="006E5F63" w:rsidRDefault="001A29C0" w:rsidP="001A29C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оптической;</w:t>
      </w:r>
    </w:p>
    <w:p w:rsidR="001A29C0" w:rsidRPr="006E5F63" w:rsidRDefault="001A29C0" w:rsidP="001A29C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электрической.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Механическая_часть_микроскопа"/>
      <w:bookmarkEnd w:id="5"/>
      <w:r w:rsidRPr="006E5F63">
        <w:rPr>
          <w:rFonts w:ascii="Times New Roman" w:hAnsi="Times New Roman" w:cs="Times New Roman"/>
          <w:sz w:val="28"/>
          <w:szCs w:val="28"/>
        </w:rPr>
        <w:t>1. Механическая часть микроскопа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Устройство микроскопа</w:t>
      </w:r>
      <w:r w:rsidRPr="006E5F63">
        <w:rPr>
          <w:rFonts w:ascii="Times New Roman" w:hAnsi="Times New Roman" w:cs="Times New Roman"/>
          <w:sz w:val="28"/>
          <w:szCs w:val="28"/>
        </w:rPr>
        <w:t xml:space="preserve"> включается себя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штатив,</w:t>
      </w:r>
      <w:r w:rsidRPr="006E5F63">
        <w:rPr>
          <w:rFonts w:ascii="Times New Roman" w:hAnsi="Times New Roman" w:cs="Times New Roman"/>
          <w:sz w:val="28"/>
          <w:szCs w:val="28"/>
        </w:rPr>
        <w:t xml:space="preserve"> который является основным конструктивно-механическим блоком микроскопа. Штатив включает в себя следующие основные блоки: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основание</w:t>
      </w:r>
      <w:r w:rsidRPr="006E5F63">
        <w:rPr>
          <w:rFonts w:ascii="Times New Roman" w:hAnsi="Times New Roman" w:cs="Times New Roman"/>
          <w:sz w:val="28"/>
          <w:szCs w:val="28"/>
        </w:rPr>
        <w:t xml:space="preserve"> и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тубусодержатель</w:t>
      </w:r>
      <w:r w:rsidRPr="006E5F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Основание</w:t>
      </w:r>
      <w:r w:rsidRPr="006E5F63">
        <w:rPr>
          <w:rFonts w:ascii="Times New Roman" w:hAnsi="Times New Roman" w:cs="Times New Roman"/>
          <w:sz w:val="28"/>
          <w:szCs w:val="28"/>
        </w:rPr>
        <w:t xml:space="preserve"> представляет собой блок, на котором крепится весь микроскоп и является одной из основных частей микроскопа. В простых микроскопах на основание устанавливают осветительные зеркала или накладные осветители. В более сложных моделях осветительная система встроена в основание без или с блоком питания. </w:t>
      </w: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Разновидности оснований микроскопа:</w:t>
      </w:r>
      <w:r w:rsidRPr="006E5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C0" w:rsidRPr="006E5F63" w:rsidRDefault="001A29C0" w:rsidP="001A29C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основание с осветительным зеркалом;</w:t>
      </w:r>
    </w:p>
    <w:p w:rsidR="001A29C0" w:rsidRPr="006E5F63" w:rsidRDefault="001A29C0" w:rsidP="001A29C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так называемое «критическое» или упрощенное освещение;</w:t>
      </w:r>
    </w:p>
    <w:p w:rsidR="001A29C0" w:rsidRPr="006E5F63" w:rsidRDefault="001A29C0" w:rsidP="001A29C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освещение по Келеру.</w:t>
      </w:r>
    </w:p>
    <w:p w:rsidR="003D5266" w:rsidRDefault="003D526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Тубусодержатель</w:t>
      </w:r>
      <w:r w:rsidRPr="006E5F63">
        <w:rPr>
          <w:rFonts w:ascii="Times New Roman" w:hAnsi="Times New Roman" w:cs="Times New Roman"/>
          <w:sz w:val="28"/>
          <w:szCs w:val="28"/>
        </w:rPr>
        <w:t xml:space="preserve"> представляет собой блок, часть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конструкции микроскопа</w:t>
      </w:r>
      <w:r w:rsidRPr="006E5F63">
        <w:rPr>
          <w:rFonts w:ascii="Times New Roman" w:hAnsi="Times New Roman" w:cs="Times New Roman"/>
          <w:sz w:val="28"/>
          <w:szCs w:val="28"/>
        </w:rPr>
        <w:t xml:space="preserve">, на котором закрепляются: </w:t>
      </w:r>
    </w:p>
    <w:p w:rsidR="001A29C0" w:rsidRPr="006E5F63" w:rsidRDefault="001A29C0" w:rsidP="003D5266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узел смены объективов, имеющий следующие варианты исполнения — револьверное устройство, резьбовое устройство для ввинчивания объектива, «салазки» для безрезьбового крепления объективов с помощью специальных направляющих;</w:t>
      </w:r>
    </w:p>
    <w:p w:rsidR="001A29C0" w:rsidRPr="006E5F63" w:rsidRDefault="001A29C0" w:rsidP="003D5266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фокусировочный механизм грубой и точной настройки микроскопа на резкость — механизм фокусировочного перемещения объективов или столиков;</w:t>
      </w:r>
    </w:p>
    <w:p w:rsidR="001A29C0" w:rsidRPr="006E5F63" w:rsidRDefault="001A29C0" w:rsidP="003D5266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узел крепления сменных предметных столиков;</w:t>
      </w:r>
    </w:p>
    <w:p w:rsidR="001A29C0" w:rsidRPr="006E5F63" w:rsidRDefault="001A29C0" w:rsidP="003D5266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узел крепления фокусировочного и центрировочного перемещения конденсора;</w:t>
      </w:r>
    </w:p>
    <w:p w:rsidR="001A29C0" w:rsidRPr="006E5F63" w:rsidRDefault="001A29C0" w:rsidP="003D5266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узел крепления сменных насадок (визуальных, фотографических, телевизионных, различных передающих устройств).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В микроскопах могут использоваться стойки для крепления узлов (например, фокусировочный механизм в стереомикроскопах или крепление осветителя в некоторых моделях инвертированных микроскопов).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Чисто механическим узлом микроскопа является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предметный столик</w:t>
      </w:r>
      <w:r w:rsidRPr="006E5F63">
        <w:rPr>
          <w:rFonts w:ascii="Times New Roman" w:hAnsi="Times New Roman" w:cs="Times New Roman"/>
          <w:sz w:val="28"/>
          <w:szCs w:val="28"/>
        </w:rPr>
        <w:t>, предназначенный для крепления или фиксации в определенном положении объекта наблюдения. Столики бывают неподвижные, координатные и вращающиеся (центрируемые и нецентрируемые).</w:t>
      </w:r>
    </w:p>
    <w:p w:rsidR="00BB4546" w:rsidRDefault="00BB454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Оптика_микроскопа_(оптическая_часть)"/>
      <w:bookmarkEnd w:id="6"/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2. Оптика микроскопа (оптическая часть)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Оптические узлы и принадлежности обеспечивают основную функцию микроскопа — создание увеличенного изображения объекта с достаточной </w:t>
      </w:r>
      <w:r w:rsidRPr="006E5F63">
        <w:rPr>
          <w:rFonts w:ascii="Times New Roman" w:hAnsi="Times New Roman" w:cs="Times New Roman"/>
          <w:sz w:val="28"/>
          <w:szCs w:val="28"/>
        </w:rPr>
        <w:lastRenderedPageBreak/>
        <w:t>степенью достоверности по форме, соотношению размеров составляющих элементов и цвету. Кроме этого, оптика должна обеспечивать такое качество изображения, которое отвечает целям исследования и требованиям методик проводимого анализа.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Основными оптическими элементами микроскопа являются оптические элементы, образующие осветительную (в том числе, конденсор), наблюдательную (окуляры) и воспроизводящую (в том числе объективы) системы микроскопа.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Объективы микроскопа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— представляют собой оптические системы, предназначенные для построения микроскопического изображения в плоскости изображения с соответствующим увеличением, разрешением элементов, точностью воспроизведения по форме и цвету объекта исследования. Объективы являются одними из основных частей микроска.Они имеют сложную оптико-механическую конструкцию, которая включает несколько одиночных линз и компонентов, склеенных из 2-х или 3-х линз. 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Количество линз обусловлено кругом решаемых объективом задач. Чем выше качество изображения, даваемое объективом, тем сложнее его оптическая схема. Общее число линз в сложном объективе может доходить до 14 (например, это может относиться к планапохроматическому объективу с увеличением 100х и числовой апертурой 1,40).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Объектив состоит из фронтальной и последующей частей. Фронтальная линза (или система линз) обращена к препарату и является основной при построении изображения соответствующего качества, определяет рабочее расстояние и числовую апертуру объектива. Последующая часть в сочетании с фронтальной обеспечивает требуемое увеличение, фокусное расстояние и качество изображения, а также определяет высоту объектива и длину тубуса микроскопа.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Классификация объективов</w:t>
      </w:r>
      <w:r w:rsidRPr="006E5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Классификация объективов значительно сложнее классификации микроскопов. Объективы разделяются по принципу расчетного качества изображения, параметрическим и конструктивно-технологическим признакам, а также по методам исследования и контрастирования.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По принципу расчетного качества изображения</w:t>
      </w:r>
      <w:r w:rsidRPr="006E5F63">
        <w:rPr>
          <w:rFonts w:ascii="Times New Roman" w:hAnsi="Times New Roman" w:cs="Times New Roman"/>
          <w:sz w:val="28"/>
          <w:szCs w:val="28"/>
        </w:rPr>
        <w:t xml:space="preserve"> объективы могут быть: </w:t>
      </w:r>
    </w:p>
    <w:p w:rsidR="001A29C0" w:rsidRPr="006E5F63" w:rsidRDefault="001A29C0" w:rsidP="001A29C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ахроматическими;</w:t>
      </w:r>
    </w:p>
    <w:p w:rsidR="001A29C0" w:rsidRPr="006E5F63" w:rsidRDefault="001A29C0" w:rsidP="001A29C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апохроматическими;</w:t>
      </w:r>
    </w:p>
    <w:p w:rsidR="001A29C0" w:rsidRPr="006E5F63" w:rsidRDefault="001A29C0" w:rsidP="001A29C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объективами плоского поля (план).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Ахроматические объективы</w:t>
      </w:r>
      <w:r w:rsidRPr="006E5F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Ахроматические объективы рассчитаны для применения в спектральном диапазоне 486–656 нм. Исправление любой аберрации (ахроматизация) выполнено для двух длин волн. В этих объективах устранены сферическая аберрация, хроматическая аберрация положения, кома, астигматизм и частично — сферохроматическая аберрация. Изображение объекта имеет несколько синевато-красноватый оттенок.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Апохроматические объективы</w:t>
      </w:r>
      <w:r w:rsidRPr="006E5F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Апохроматические объективы имеют расширенную спектральную область, и ахроматизация выполняется для трех длин волн. При этом, кроме хроматизма положения, сферической аберрации, комы и астигматизма, достаточно хорошо исправляются также вторичный спектр и сферохроматическая аберрация, благодаря введению в схему линз из кристаллов и специальных стекол. По сравнению с ахроматами, эти объективы обычно имеют повышенные числовые апертуры, дают четкое изображение и точно передают цвет объекта.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Полуапохроматы</w:t>
      </w:r>
      <w:r w:rsidRPr="006E5F6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микрофлюары</w:t>
      </w:r>
      <w:r w:rsidRPr="006E5F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Современные объективы, обладающие промежуточным качеством изображения.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Планобъективы</w:t>
      </w:r>
      <w:r w:rsidRPr="006E5F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В планобъективах исправлена кривизна изображения по полю, что обеспечивает резкое изображение объекта по всему полю наблюдения. Планобъективы обычно применяются при фотографировании, причем наиболее эффективно применение планапохроматов.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Потребность в подобного типа объективах возрастает, однако они достаточно дороги из-за оптической схемы, реализующей плоское поле изображения, и применяемых оптических сред. Поэтому рутинные и рабочие микроскопы комплектуются так называемыми экономичными объективами. К ним относятся объективы с улучшенным качеством изображения по полю: ахростигматы (LEICA), СР-ахроматы и ахропланы (CARL ZEISS), стигмахроматы (ЛОМО).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По параметрическим признакам</w:t>
      </w:r>
      <w:r w:rsidRPr="006E5F63">
        <w:rPr>
          <w:rFonts w:ascii="Times New Roman" w:hAnsi="Times New Roman" w:cs="Times New Roman"/>
          <w:sz w:val="28"/>
          <w:szCs w:val="28"/>
        </w:rPr>
        <w:t xml:space="preserve"> объективы делятся следующим образом: </w:t>
      </w:r>
    </w:p>
    <w:p w:rsidR="001A29C0" w:rsidRPr="006E5F63" w:rsidRDefault="001A29C0" w:rsidP="001A29C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с конечной длиной тубуса (например, 160 мм) и объективы, скорректированные на длину тубуса «бесконечность» (например, с дополнительной тубусной системой, имеющей фокусное расстояние 160 мм);</w:t>
      </w:r>
    </w:p>
    <w:p w:rsidR="001A29C0" w:rsidRPr="006E5F63" w:rsidRDefault="001A29C0" w:rsidP="001A29C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малых (до 10х); средних (до 50х) и больших (более 50х) увеличений, а также объективы со сверхбольшим увеличением (свыше 100х);</w:t>
      </w:r>
    </w:p>
    <w:p w:rsidR="001A29C0" w:rsidRPr="006E5F63" w:rsidRDefault="001A29C0" w:rsidP="001A29C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малых (до 0,25), средних (до 0,65) и больших (более 0,65) числовых апертур, а также объективы с увеличенными (по сравнению с обычными) числовыми апертурами (например, объективы апохроматической коррекции, а также специальные объективы для люминесцентных микроскопов);</w:t>
      </w:r>
    </w:p>
    <w:p w:rsidR="001A29C0" w:rsidRPr="006E5F63" w:rsidRDefault="001A29C0" w:rsidP="001A29C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с увеличенными (по сравнению с обычными) рабочими расстояниями, а также с большими и сверхбольшими рабочими расстояниями (объективы для работы в инвертированных микроскопах). Рабочее расстояние — это свободное расстояние между объектом (плоскостью покровного стекла) и нижним краем оправы (линзы, если она выступает) фронтального компонента объектива;</w:t>
      </w:r>
    </w:p>
    <w:p w:rsidR="001A29C0" w:rsidRPr="006E5F63" w:rsidRDefault="001A29C0" w:rsidP="001A29C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lastRenderedPageBreak/>
        <w:t>объективы, обеспечивающие наблюдение в пределах нормального линейного поля (до 18 мм); широкопольные объективы (до 22,5 мм); сверхширокопольные объективы (более 22,5 мм);</w:t>
      </w:r>
    </w:p>
    <w:p w:rsidR="001A29C0" w:rsidRPr="006E5F63" w:rsidRDefault="001A29C0" w:rsidP="001A29C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стандартные (45 мм, 33 мм) и нестандартные по высоте.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i/>
          <w:iCs/>
          <w:sz w:val="28"/>
          <w:szCs w:val="28"/>
        </w:rPr>
        <w:t>Высота — расстояние от опорной плоскости объектива (плоскости соприкосновения ввинченного объектива с револьверным устройством) до плоскости предмета при сфокусированном микроскопе, является постоянной величиной и обеспечивает парфокальность комплекта аналогичных по высоте объективов разного увеличения, установленных в револьверном устройстве. Иными словами, если с помощью объектива одного увеличения получить резкое изображение объекта, то при переходе к последующим увеличениям изображение объекта остается резким в пределах глубины резкости объектива.</w:t>
      </w:r>
      <w:r w:rsidRPr="006E5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По конструктивно-технологическим признакам</w:t>
      </w:r>
      <w:r w:rsidRPr="006E5F63">
        <w:rPr>
          <w:rFonts w:ascii="Times New Roman" w:hAnsi="Times New Roman" w:cs="Times New Roman"/>
          <w:sz w:val="28"/>
          <w:szCs w:val="28"/>
        </w:rPr>
        <w:t xml:space="preserve"> существует следующее разделение: </w:t>
      </w:r>
    </w:p>
    <w:p w:rsidR="001A29C0" w:rsidRPr="006E5F63" w:rsidRDefault="001A29C0" w:rsidP="001A29C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объективы, имеющие пружинящую оправу (начиная с числовой апертуры 0,50), и без нее;</w:t>
      </w:r>
    </w:p>
    <w:p w:rsidR="001A29C0" w:rsidRPr="006E5F63" w:rsidRDefault="001A29C0" w:rsidP="001A29C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объективы, имеющие ирисовую диафрагму внутри для изменения числовой апертуры (например, в объективах с увеличенной числовой апертурой, в объективах проходящего света для реализации метода темного поля, в поляризационных объективах отраженного света);</w:t>
      </w:r>
    </w:p>
    <w:p w:rsidR="001A29C0" w:rsidRPr="006E5F63" w:rsidRDefault="001A29C0" w:rsidP="001A29C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с корректирующей (управляющей) оправой, которая обеспечивает движение оптических элементов внутри объектива (например, для корректировки качества изображения объектива при работе с различной толщиной покровного стекла или с различными иммерсионными жидкостями; а также для изменения увеличения при плавной — панкратической — смене увеличения) и без нее.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br/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По обеспечению методов исследования и контрастирования</w:t>
      </w:r>
      <w:r w:rsidRPr="006E5F63">
        <w:rPr>
          <w:rFonts w:ascii="Times New Roman" w:hAnsi="Times New Roman" w:cs="Times New Roman"/>
          <w:sz w:val="28"/>
          <w:szCs w:val="28"/>
        </w:rPr>
        <w:t xml:space="preserve"> объективы можно разделить следующим образом: </w:t>
      </w:r>
    </w:p>
    <w:p w:rsidR="001A29C0" w:rsidRPr="006E5F63" w:rsidRDefault="001A29C0" w:rsidP="001A29C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объективы, работающие с покровным и без покровного стекла;</w:t>
      </w:r>
    </w:p>
    <w:p w:rsidR="001A29C0" w:rsidRPr="006E5F63" w:rsidRDefault="001A29C0" w:rsidP="001A29C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объективы проходящего и отраженного света (безрефлексные); люминесцентные объективы (с минимумом собственной люминесценции); поляризационные объективы (без натяжения стекла в оптических элементах, т. е. не вносящие собственную деполяризацию); фазовые объективы (имеющие фазовый элемент — полупрозрачное кольцо внутри объектива); объективы ДИК (DIC), работающие по методу дифференциально-интерференционного контраста (поляризационные с призменным элементом); эпиобъективы (объективы отраженного света, предназначенные для обеспечения методов светлого и темного поля, имеют в конструкции специально рассчитанные осветительные эпи-зеркала);</w:t>
      </w:r>
    </w:p>
    <w:p w:rsidR="001A29C0" w:rsidRPr="006E5F63" w:rsidRDefault="001A29C0" w:rsidP="001A29C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иммерсионные и безыммерсионные объективы.</w:t>
      </w:r>
    </w:p>
    <w:p w:rsidR="00BB4546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br/>
        <w:t>Иммерсия (</w:t>
      </w:r>
      <w:r w:rsidRPr="006E5F63">
        <w:rPr>
          <w:rFonts w:ascii="Times New Roman" w:hAnsi="Times New Roman" w:cs="Times New Roman"/>
          <w:i/>
          <w:iCs/>
          <w:sz w:val="28"/>
          <w:szCs w:val="28"/>
        </w:rPr>
        <w:t>от лат. immersio — погружение</w:t>
      </w:r>
      <w:r w:rsidRPr="006E5F63">
        <w:rPr>
          <w:rFonts w:ascii="Times New Roman" w:hAnsi="Times New Roman" w:cs="Times New Roman"/>
          <w:sz w:val="28"/>
          <w:szCs w:val="28"/>
        </w:rPr>
        <w:t xml:space="preserve">) — жидкость, заполняющая </w:t>
      </w:r>
      <w:r w:rsidRPr="006E5F63">
        <w:rPr>
          <w:rFonts w:ascii="Times New Roman" w:hAnsi="Times New Roman" w:cs="Times New Roman"/>
          <w:sz w:val="28"/>
          <w:szCs w:val="28"/>
        </w:rPr>
        <w:lastRenderedPageBreak/>
        <w:t>пространство между объектом наблюдения и специальным иммерсионным объективом (конденсором и предметным стеклом). В основном применяются три типа иммерсионных жидкостей: масляная иммерсия (МИ/Oil), водная иммерсия (ВИ/W) и глицериновая иммерсия (ГИ/Glyc), причем последняя в основном применяется в ультрафиолетовой микроскопии.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Иммерсия применяется в тех случаях, когда требуется повысить разрешающую способность микроскопа или её применения требует технологический процесс микроскопирования. При этом происходит: </w:t>
      </w:r>
    </w:p>
    <w:p w:rsidR="001A29C0" w:rsidRPr="006E5F63" w:rsidRDefault="001A29C0" w:rsidP="001A29C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повышение видимости за счет увеличения разности показателя преломления среды и объекта;</w:t>
      </w:r>
    </w:p>
    <w:p w:rsidR="001A29C0" w:rsidRPr="006E5F63" w:rsidRDefault="001A29C0" w:rsidP="001A29C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увеличение глубины просматриваемого слоя, который зависит от показателя преломления среды.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Кроме того, иммерсионная жидкость может уменьшать количество рассеянного света за счет исчезновения бликов от объекта. При этом устраняются неизбежные потери света при его попадании в объектив. </w:t>
      </w:r>
    </w:p>
    <w:p w:rsidR="00BB4546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Иммерсионные объективы.</w:t>
      </w:r>
      <w:r w:rsidRPr="006E5F63">
        <w:rPr>
          <w:rFonts w:ascii="Times New Roman" w:hAnsi="Times New Roman" w:cs="Times New Roman"/>
          <w:sz w:val="28"/>
          <w:szCs w:val="28"/>
        </w:rPr>
        <w:t xml:space="preserve"> Качество изображения, параметры и оптическая конструкция иммерсионных объективов рассчитываются и выбираются с учетом толщины слоя иммерсии, которая рассматривается как дополнительная линза с соответствующим показателем преломления. Иммерсионная жидкость, расположенная между объектом и фронтальным компонентом объектива, увеличивает угол, под которым рассматривается объект (апертурный угол). </w:t>
      </w:r>
    </w:p>
    <w:p w:rsidR="00BB4546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Числовая апертура безыммерсионного (сухого) объектива не превышает 1,0 (разрешающая способность порядка 0,3 мкм для основной длины волны); иммерсионного — доходит до 1,40 в зависимости от показателя преломления иммерсии и технологических возможностей изготовления фронтальной линзы (разрешающая способность такого объектива порядка 0,12 мкм).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Иммерсионные объективы больших увеличений имеют короткое фокусное расстояние — 1,5–2,5 мм при свободном рабочем расстоянии 0,1–0,3 мм (расстояние от плоскости препарата до оправы фронтальной линзы объектива).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Маркировка объективов.</w:t>
      </w:r>
      <w:r w:rsidRPr="006E5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Данные о каждом объективе маркируются на его корпусе с указанием следующих параметров: </w:t>
      </w:r>
    </w:p>
    <w:p w:rsidR="001A29C0" w:rsidRPr="006E5F63" w:rsidRDefault="001A29C0" w:rsidP="001A29C0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увеличение («х»-крат, раз): 8х, 40х, 90х; </w:t>
      </w:r>
    </w:p>
    <w:p w:rsidR="001A29C0" w:rsidRPr="006E5F63" w:rsidRDefault="001A29C0" w:rsidP="001A29C0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числовая апертура: 0,20; 0,65, пример: 40/0,65 или 40х/0,65; </w:t>
      </w:r>
    </w:p>
    <w:p w:rsidR="001A29C0" w:rsidRPr="006E5F63" w:rsidRDefault="001A29C0" w:rsidP="001A29C0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дополнительная буквенная маркировка, если объектив используется при различных методах исследования и контрастирования: фазовый — Ф (Рп2 — цифра соответствует маркировке на специальном конденсоре или вкладыше), поляризационный — П (Pol), люминесцентный — Л (L), фазово-люминесцентный — ФЛ (PhL), ЭПИ (Epi, HD) — эпиобъектив для работы в отраженном свете по методу темного поля, дифференциально-интерференционный контраст — ДИК (DIC), пример: 40х/0,65 Ф или Ph2 40x/0,65; </w:t>
      </w:r>
    </w:p>
    <w:p w:rsidR="001A29C0" w:rsidRPr="006E5F63" w:rsidRDefault="001A29C0" w:rsidP="001A29C0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lastRenderedPageBreak/>
        <w:t xml:space="preserve">маркировка типа оптической коррекции: апохромат — АПО (АРО), планахромат — ПЛАН (PL, Plan), планапохромат — ПЛАН-АПО (Plan-Аро), улучшенный ахромат, полуплан — СХ — стигмахромат (Achrostigmat, CP-achromat, Achroplan), микрофлюар (полуплан-полуапохромат) — СФ или М-ФЛЮАР (MICROFLUAR, NEOFLUAR, NPL, FLUOTAR).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Окуляры</w:t>
      </w:r>
      <w:r w:rsidRPr="006E5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Оптические системы, предназначенные для построения микроскопического изображения на сетчатке глаза наблюдателя. В общем виде окуляры состоят из двух групп линз: глазной — ближайшей к глазу наблюдателя — и полевой — ближайшей к плоскости, в которой объектив строит изображение рассматриваемого объекта.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Окуляры классифицируются по тем же группам признаков, что и объективы: </w:t>
      </w:r>
    </w:p>
    <w:p w:rsidR="001A29C0" w:rsidRPr="006E5F63" w:rsidRDefault="001A29C0" w:rsidP="001A29C0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окуляры компенсационного (К — компенсируют хроматическую разность увеличения объективов свыше 0,8%) и безкомпенсационного действия;</w:t>
      </w:r>
    </w:p>
    <w:p w:rsidR="001A29C0" w:rsidRPr="006E5F63" w:rsidRDefault="001A29C0" w:rsidP="001A29C0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окуляры обычные и плоского поля;</w:t>
      </w:r>
    </w:p>
    <w:p w:rsidR="001A29C0" w:rsidRPr="006E5F63" w:rsidRDefault="001A29C0" w:rsidP="001A29C0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окуляры широкоугольные (с окулярным числом — произведение увеличения окуляра на его линейное поле — более 180); сверхширокоугольные (с окулярным числом более 225);</w:t>
      </w:r>
    </w:p>
    <w:p w:rsidR="001A29C0" w:rsidRPr="006E5F63" w:rsidRDefault="001A29C0" w:rsidP="001A29C0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окуляры с вынесенным зрачком для работы в очках и без;</w:t>
      </w:r>
    </w:p>
    <w:p w:rsidR="001A29C0" w:rsidRPr="006E5F63" w:rsidRDefault="001A29C0" w:rsidP="001A29C0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окуляры для наблюдения, проекционные, фотоокуляры, гамалы;</w:t>
      </w:r>
    </w:p>
    <w:p w:rsidR="001A29C0" w:rsidRPr="006E5F63" w:rsidRDefault="001A29C0" w:rsidP="001A29C0">
      <w:pPr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окуляры с внутренней наводкой (с помощью подвижного элемента внутри окуляра происходит настройка на резкое изображение сетки или плоскость изображения микроскопа; а также плавное, панкратическое изменение увеличения окуляра) и без нее. </w:t>
      </w:r>
    </w:p>
    <w:p w:rsidR="00BB4546" w:rsidRDefault="00BB4546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A29C0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Осветительная система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Осветительная система является важной частью </w:t>
      </w:r>
      <w:r w:rsidRPr="006E5F63">
        <w:rPr>
          <w:rFonts w:ascii="Times New Roman" w:hAnsi="Times New Roman" w:cs="Times New Roman"/>
          <w:b/>
          <w:bCs/>
          <w:sz w:val="28"/>
          <w:szCs w:val="28"/>
        </w:rPr>
        <w:t>конструкции микроскопа</w:t>
      </w:r>
      <w:r w:rsidRPr="006E5F63">
        <w:rPr>
          <w:rFonts w:ascii="Times New Roman" w:hAnsi="Times New Roman" w:cs="Times New Roman"/>
          <w:sz w:val="28"/>
          <w:szCs w:val="28"/>
        </w:rPr>
        <w:t xml:space="preserve"> и представляет собой систему линз, диафрагм и зеркал (последние применяются при необходимости), обеспечивающую равномерное освещение объекта и полное заполнение апертуры объектива.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Осветительная система микроскопа проходящего света состоит из двух частей — коллектора и конденсора.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Коллектор.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При встроенной осветительной системе проходящего света коллекторная часть расположена вблизи источника света в основании микроскопа и предназначена для увеличения размера светящегося тела. Для обеспечения настройки коллектор может быть выполнен подвижным и перемещаться вдоль оптической оси. Вблизи коллектора располагается полевая диафрагма микроскопа.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Конденсор.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Оптическая система конденсора предназначена для увеличения количества света, поступающего в микроскоп. Конденсор располагается между объектом </w:t>
      </w:r>
      <w:r w:rsidRPr="006E5F63">
        <w:rPr>
          <w:rFonts w:ascii="Times New Roman" w:hAnsi="Times New Roman" w:cs="Times New Roman"/>
          <w:sz w:val="28"/>
          <w:szCs w:val="28"/>
        </w:rPr>
        <w:lastRenderedPageBreak/>
        <w:t>(предметным столиком) и осветителем (источником света).</w:t>
      </w:r>
      <w:r w:rsidRPr="006E5F63">
        <w:rPr>
          <w:rFonts w:ascii="Times New Roman" w:hAnsi="Times New Roman" w:cs="Times New Roman"/>
          <w:sz w:val="28"/>
          <w:szCs w:val="28"/>
        </w:rPr>
        <w:br/>
        <w:t>Чаще всего в учебных и простых микроскопах конденсор может быть выполнен несъемным и неподвижным. В остальных случаях конденсор является съемной частью и при настройке освещения имеет фокусировочное перемещение вдоль оптической оси и центрировочное перемещение, перпендикулярное оптической оси.</w:t>
      </w:r>
      <w:r w:rsidRPr="006E5F63">
        <w:rPr>
          <w:rFonts w:ascii="Times New Roman" w:hAnsi="Times New Roman" w:cs="Times New Roman"/>
          <w:sz w:val="28"/>
          <w:szCs w:val="28"/>
        </w:rPr>
        <w:br/>
        <w:t xml:space="preserve">При конденсоре всегда находится осветительная апертурная ирисовая диафрагма.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Конденсор является одним из основных элементов, обеспечивающих работу микроскопа по различным методам освещения и контрастирования: </w:t>
      </w:r>
    </w:p>
    <w:p w:rsidR="001A29C0" w:rsidRPr="006E5F63" w:rsidRDefault="001A29C0" w:rsidP="001A29C0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косое освещение (диафрагмирование от края к центру и смещение осветительной апертурной диафрагмы относительно оптической оси микроскопа);</w:t>
      </w:r>
    </w:p>
    <w:p w:rsidR="001A29C0" w:rsidRPr="006E5F63" w:rsidRDefault="001A29C0" w:rsidP="001A29C0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темное поле (максимальное диафрагмирование от центра к краю осветительной апертуры);</w:t>
      </w:r>
    </w:p>
    <w:p w:rsidR="001A29C0" w:rsidRPr="006E5F63" w:rsidRDefault="001A29C0" w:rsidP="001A29C0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фазовый контраст (кольцевое освещение объекта, при этом изображение светового кольца вписывается в фазовое кольцо объектива).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Классификация конденсоров</w:t>
      </w:r>
      <w:r w:rsidRPr="006E5F63">
        <w:rPr>
          <w:rFonts w:ascii="Times New Roman" w:hAnsi="Times New Roman" w:cs="Times New Roman"/>
          <w:sz w:val="28"/>
          <w:szCs w:val="28"/>
        </w:rPr>
        <w:t xml:space="preserve"> близка по группам признаков к объективам: </w:t>
      </w:r>
    </w:p>
    <w:p w:rsidR="001A29C0" w:rsidRPr="006E5F63" w:rsidRDefault="001A29C0" w:rsidP="001A29C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конденсоры по качеству изображения и типу оптической коррекции делятся на неахроматические, ахроматические, апланатические и ахроматические-апланатические;</w:t>
      </w:r>
    </w:p>
    <w:p w:rsidR="001A29C0" w:rsidRPr="006E5F63" w:rsidRDefault="001A29C0" w:rsidP="001A29C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конденсоры малой числовой апертуры (до 0,30), средней числовой апертуры (до 0,75), большой числовой апертуры (свыше 0,75);</w:t>
      </w:r>
    </w:p>
    <w:p w:rsidR="001A29C0" w:rsidRPr="006E5F63" w:rsidRDefault="001A29C0" w:rsidP="001A29C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конденсоры с обычным, большим и сверхбольшим рабочим расстоянием;</w:t>
      </w:r>
    </w:p>
    <w:p w:rsidR="001A29C0" w:rsidRPr="006E5F63" w:rsidRDefault="001A29C0" w:rsidP="001A29C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обычные и специальные конденсоры для различных методов исследования и контрастирования;</w:t>
      </w:r>
    </w:p>
    <w:p w:rsidR="001A29C0" w:rsidRPr="006E5F63" w:rsidRDefault="001A29C0" w:rsidP="001A29C0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конструкция конденсора — единая, с откидным элементом (фронтальным компонентом или линзой большого поля), со свинчивающимся фронтальным элементом.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Конденсор Аббе</w:t>
      </w:r>
      <w:r w:rsidRPr="006E5F63">
        <w:rPr>
          <w:rFonts w:ascii="Times New Roman" w:hAnsi="Times New Roman" w:cs="Times New Roman"/>
          <w:sz w:val="28"/>
          <w:szCs w:val="28"/>
        </w:rPr>
        <w:t xml:space="preserve"> — не исправленный по качеству изображения конденсор, состоящий из 2-х неахроматических линз: одной — двояковыпуклой, другой — плосковыпуклой, обращенной к объекту наблюдения (плоская сторона этой линзы направлена вверх). Апертура конденсора, А= 1,20. Имеет ирисовую диафрагму.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Апланатический конденсор</w:t>
      </w:r>
      <w:r w:rsidRPr="006E5F63">
        <w:rPr>
          <w:rFonts w:ascii="Times New Roman" w:hAnsi="Times New Roman" w:cs="Times New Roman"/>
          <w:sz w:val="28"/>
          <w:szCs w:val="28"/>
        </w:rPr>
        <w:t xml:space="preserve"> — конденсор, состоящий из трех линз, расположенных следующим образом: верхняя линза — плосковыпуклая (плоская сторона направлена к объективу), далее следуют вогнуто-выпуклая и двояковыпуклая линзы. Исправлен в отношении сферической аберрации и комы. Апертура конденсора, А = 1.40. Имеет ирисовую диафрагму.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Ахроматический конденсор</w:t>
      </w:r>
      <w:r w:rsidRPr="006E5F63">
        <w:rPr>
          <w:rFonts w:ascii="Times New Roman" w:hAnsi="Times New Roman" w:cs="Times New Roman"/>
          <w:sz w:val="28"/>
          <w:szCs w:val="28"/>
        </w:rPr>
        <w:t xml:space="preserve"> — конденсор, полностью исправленный в отношении хроматической и сферической аберрации.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Конденсор темного поля</w:t>
      </w:r>
      <w:r w:rsidRPr="006E5F63">
        <w:rPr>
          <w:rFonts w:ascii="Times New Roman" w:hAnsi="Times New Roman" w:cs="Times New Roman"/>
          <w:sz w:val="28"/>
          <w:szCs w:val="28"/>
        </w:rPr>
        <w:t xml:space="preserve"> — конденсор, предназначенный для получения эффекта темного поля. Может быть специальным или переделан </w:t>
      </w:r>
      <w:r w:rsidRPr="006E5F63">
        <w:rPr>
          <w:rFonts w:ascii="Times New Roman" w:hAnsi="Times New Roman" w:cs="Times New Roman"/>
          <w:sz w:val="28"/>
          <w:szCs w:val="28"/>
        </w:rPr>
        <w:lastRenderedPageBreak/>
        <w:t xml:space="preserve">из обычного светлопольного конденсора путем установки в плоскости ирисовой диафрагмы конденсора непрозрачного диска определенного размера. </w:t>
      </w:r>
    </w:p>
    <w:p w:rsidR="00BB4546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5F63">
        <w:rPr>
          <w:rFonts w:ascii="Times New Roman" w:hAnsi="Times New Roman" w:cs="Times New Roman"/>
          <w:b/>
          <w:bCs/>
          <w:sz w:val="28"/>
          <w:szCs w:val="28"/>
        </w:rPr>
        <w:t>Маркировка конденсора.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На фронтальной части конденсора наносится маркировка числовой апертуры (осветительной).</w:t>
      </w:r>
    </w:p>
    <w:p w:rsidR="008D4A6A" w:rsidRDefault="008D4A6A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Электрическая_часть_микроскопа"/>
      <w:bookmarkEnd w:id="7"/>
    </w:p>
    <w:p w:rsidR="008D4A6A" w:rsidRDefault="008D4A6A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A6A" w:rsidRDefault="008D4A6A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A6A" w:rsidRDefault="008D4A6A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3. Электрическая часть микроскопа</w:t>
      </w:r>
    </w:p>
    <w:p w:rsidR="00BC0238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В современных микроскопах, вместо зеркал, используются различные источники освещения, питаемые от электрической сети. Это могут быть как обычные лампы накаливания, так и галогенные, и ксеноновые, и ртутные лампы. </w:t>
      </w:r>
    </w:p>
    <w:p w:rsidR="00BC0238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Также все большую популярность набирают светодиодные осветители. Они обладают значительными преимуществами перед обычными лампами, как например долговечность, меньшее энергопотребление и др. </w:t>
      </w:r>
    </w:p>
    <w:p w:rsidR="00BC0238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 xml:space="preserve">Для питания источника освещения используются различные блоки питания, блоки розжига и другие устройства, преобразующие ток из электрической сети в подходящий для питания того или иного источника освещения. </w:t>
      </w:r>
    </w:p>
    <w:p w:rsidR="001A29C0" w:rsidRPr="006E5F63" w:rsidRDefault="001A29C0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5F63">
        <w:rPr>
          <w:rFonts w:ascii="Times New Roman" w:hAnsi="Times New Roman" w:cs="Times New Roman"/>
          <w:sz w:val="28"/>
          <w:szCs w:val="28"/>
        </w:rPr>
        <w:t>Также это могут быть и аккумуляторные батареи, что позволяет использовать микроскопы в полевых условиях при отсутствии точки подключения.</w:t>
      </w:r>
    </w:p>
    <w:p w:rsidR="00E022CC" w:rsidRPr="006E5F63" w:rsidRDefault="00E022CC" w:rsidP="001A29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022CC" w:rsidRPr="006E5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F0483"/>
    <w:multiLevelType w:val="multilevel"/>
    <w:tmpl w:val="8BE2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7C113B"/>
    <w:multiLevelType w:val="multilevel"/>
    <w:tmpl w:val="7E7C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0263CF"/>
    <w:multiLevelType w:val="multilevel"/>
    <w:tmpl w:val="B3C4F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1F40F0"/>
    <w:multiLevelType w:val="multilevel"/>
    <w:tmpl w:val="DFA4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534118"/>
    <w:multiLevelType w:val="multilevel"/>
    <w:tmpl w:val="E5E05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0D3EB5"/>
    <w:multiLevelType w:val="multilevel"/>
    <w:tmpl w:val="AEF8D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E051BE"/>
    <w:multiLevelType w:val="multilevel"/>
    <w:tmpl w:val="75329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E441BF"/>
    <w:multiLevelType w:val="multilevel"/>
    <w:tmpl w:val="F2D44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EC7172"/>
    <w:multiLevelType w:val="multilevel"/>
    <w:tmpl w:val="00647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B92214"/>
    <w:multiLevelType w:val="multilevel"/>
    <w:tmpl w:val="048E0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3137F3"/>
    <w:multiLevelType w:val="multilevel"/>
    <w:tmpl w:val="2C2AA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1137F1"/>
    <w:multiLevelType w:val="multilevel"/>
    <w:tmpl w:val="B99C4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04162E"/>
    <w:multiLevelType w:val="multilevel"/>
    <w:tmpl w:val="5518E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12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C9"/>
    <w:rsid w:val="001A29C0"/>
    <w:rsid w:val="003D5266"/>
    <w:rsid w:val="00420FA1"/>
    <w:rsid w:val="00534172"/>
    <w:rsid w:val="006E5F63"/>
    <w:rsid w:val="0087277F"/>
    <w:rsid w:val="008D4A6A"/>
    <w:rsid w:val="00BB4546"/>
    <w:rsid w:val="00BC0238"/>
    <w:rsid w:val="00D764C9"/>
    <w:rsid w:val="00E022CC"/>
    <w:rsid w:val="00E6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9C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2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2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29C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2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2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2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13163">
                          <w:marLeft w:val="270"/>
                          <w:marRight w:val="2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3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49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13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tami.ru/articles/about_microscopes/main_parts1/" TargetMode="External"/><Relationship Id="rId13" Type="http://schemas.openxmlformats.org/officeDocument/2006/relationships/hyperlink" Target="http://altami.ru/microscopes/biologoical/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altami.ru/articles/about_microscopes/main_parts1/" TargetMode="External"/><Relationship Id="rId12" Type="http://schemas.openxmlformats.org/officeDocument/2006/relationships/hyperlink" Target="http://altami.ru/articles/about_microscopes/main_parts1/" TargetMode="External"/><Relationship Id="rId17" Type="http://schemas.openxmlformats.org/officeDocument/2006/relationships/hyperlink" Target="http://altami.ru/cameras/" TargetMode="External"/><Relationship Id="rId2" Type="http://schemas.openxmlformats.org/officeDocument/2006/relationships/styles" Target="styles.xml"/><Relationship Id="rId16" Type="http://schemas.openxmlformats.org/officeDocument/2006/relationships/hyperlink" Target="http://altami.ru/articles/types_of_microscopes/microscope-types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altami.ru/articles/about_microscopes/main_parts1/" TargetMode="External"/><Relationship Id="rId11" Type="http://schemas.openxmlformats.org/officeDocument/2006/relationships/hyperlink" Target="http://altami.ru/articles/about_microscopes/main_parts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ltami.ru/microscopes/biologoical/inverted/" TargetMode="External"/><Relationship Id="rId10" Type="http://schemas.openxmlformats.org/officeDocument/2006/relationships/hyperlink" Target="http://altami.ru/articles/about_microscopes/main_parts1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ltami.ru/articles/about_microscopes/main_parts1/" TargetMode="External"/><Relationship Id="rId14" Type="http://schemas.openxmlformats.org/officeDocument/2006/relationships/hyperlink" Target="http://altami.ru/microscopes/polariz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2017-01-23T17:13:00Z</cp:lastPrinted>
  <dcterms:created xsi:type="dcterms:W3CDTF">2017-01-22T14:31:00Z</dcterms:created>
  <dcterms:modified xsi:type="dcterms:W3CDTF">2017-01-23T17:13:00Z</dcterms:modified>
</cp:coreProperties>
</file>